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B572C" w:rsidP="00A62759" w:rsidRDefault="58CD43EE" w14:paraId="60BC3063" w14:textId="0A7AEA4A">
      <w:pPr>
        <w:pStyle w:val="Overskrift1"/>
        <w:rPr>
          <w:rFonts w:eastAsia="Calibri"/>
          <w:b w:val="1"/>
          <w:bCs w:val="1"/>
        </w:rPr>
      </w:pPr>
      <w:r w:rsidRPr="00A0DD8A" w:rsidR="3B4ACAE7">
        <w:rPr>
          <w:rFonts w:eastAsia="Calibri"/>
          <w:b w:val="1"/>
          <w:bCs w:val="1"/>
        </w:rPr>
        <w:t>Selvevaluering</w:t>
      </w:r>
      <w:r w:rsidRPr="00A0DD8A" w:rsidR="7393EF44">
        <w:rPr>
          <w:rFonts w:eastAsia="Calibri"/>
          <w:b w:val="1"/>
          <w:bCs w:val="1"/>
        </w:rPr>
        <w:t xml:space="preserve"> ETU </w:t>
      </w:r>
      <w:r w:rsidRPr="00A0DD8A" w:rsidR="30C87DF6">
        <w:rPr>
          <w:rFonts w:eastAsia="Calibri"/>
          <w:b w:val="1"/>
          <w:bCs w:val="1"/>
        </w:rPr>
        <w:t>202</w:t>
      </w:r>
      <w:r w:rsidRPr="00A0DD8A" w:rsidR="48AFBBE3">
        <w:rPr>
          <w:rFonts w:eastAsia="Calibri"/>
          <w:b w:val="1"/>
          <w:bCs w:val="1"/>
        </w:rPr>
        <w:t>6</w:t>
      </w:r>
      <w:r w:rsidRPr="00A0DD8A" w:rsidR="766CAC53">
        <w:rPr>
          <w:rFonts w:eastAsia="Calibri"/>
          <w:b w:val="1"/>
          <w:bCs w:val="1"/>
        </w:rPr>
        <w:t xml:space="preserve"> for </w:t>
      </w:r>
      <w:r w:rsidRPr="00A0DD8A" w:rsidR="766CAC53">
        <w:rPr>
          <w:rFonts w:eastAsia="Calibri"/>
          <w:b w:val="1"/>
          <w:bCs w:val="1"/>
          <w:color w:val="auto"/>
        </w:rPr>
        <w:t xml:space="preserve">året </w:t>
      </w:r>
      <w:r w:rsidRPr="00A0DD8A" w:rsidR="766CAC53">
        <w:rPr>
          <w:rFonts w:eastAsia="Calibri"/>
          <w:b w:val="1"/>
          <w:bCs w:val="1"/>
        </w:rPr>
        <w:t>202</w:t>
      </w:r>
      <w:r w:rsidRPr="00A0DD8A" w:rsidR="64D2F7BC">
        <w:rPr>
          <w:rFonts w:eastAsia="Calibri"/>
          <w:b w:val="1"/>
          <w:bCs w:val="1"/>
        </w:rPr>
        <w:t>5</w:t>
      </w:r>
    </w:p>
    <w:p w:rsidRPr="00A62759" w:rsidR="00A62759" w:rsidP="00A62759" w:rsidRDefault="00A62759" w14:paraId="05232AD8" w14:textId="77777777"/>
    <w:p w:rsidRPr="006B572C" w:rsidR="00042563" w:rsidP="783C6D46" w:rsidRDefault="140858EC" w14:paraId="314A27D0" w14:textId="5FAB8AF6">
      <w:pPr>
        <w:rPr>
          <w:rFonts w:ascii="Calibri" w:hAnsi="Calibri" w:eastAsia="Calibri" w:cs="Calibri"/>
          <w:sz w:val="22"/>
          <w:szCs w:val="22"/>
        </w:rPr>
      </w:pPr>
      <w:r w:rsidRPr="0885DEED" w:rsidR="29406B27">
        <w:rPr>
          <w:rFonts w:ascii="Calibri" w:hAnsi="Calibri" w:eastAsia="Calibri" w:cs="Calibri"/>
          <w:sz w:val="22"/>
          <w:szCs w:val="22"/>
        </w:rPr>
        <w:t>I skoleåret 202</w:t>
      </w:r>
      <w:r w:rsidRPr="0885DEED" w:rsidR="5FC12D1E">
        <w:rPr>
          <w:rFonts w:ascii="Calibri" w:hAnsi="Calibri" w:eastAsia="Calibri" w:cs="Calibri"/>
          <w:sz w:val="22"/>
          <w:szCs w:val="22"/>
        </w:rPr>
        <w:t>4</w:t>
      </w:r>
      <w:r w:rsidRPr="0885DEED" w:rsidR="29406B27">
        <w:rPr>
          <w:rFonts w:ascii="Calibri" w:hAnsi="Calibri" w:eastAsia="Calibri" w:cs="Calibri"/>
          <w:sz w:val="22"/>
          <w:szCs w:val="22"/>
        </w:rPr>
        <w:t>-202</w:t>
      </w:r>
      <w:r w:rsidRPr="0885DEED" w:rsidR="0B9F83CC">
        <w:rPr>
          <w:rFonts w:ascii="Calibri" w:hAnsi="Calibri" w:eastAsia="Calibri" w:cs="Calibri"/>
          <w:sz w:val="22"/>
          <w:szCs w:val="22"/>
        </w:rPr>
        <w:t>5</w:t>
      </w:r>
      <w:r w:rsidRPr="0885DEED" w:rsidR="29406B27">
        <w:rPr>
          <w:rFonts w:ascii="Calibri" w:hAnsi="Calibri" w:eastAsia="Calibri" w:cs="Calibri"/>
          <w:sz w:val="22"/>
          <w:szCs w:val="22"/>
        </w:rPr>
        <w:t xml:space="preserve"> har Nørre Gymnasium med udgangspunkt i </w:t>
      </w:r>
      <w:r w:rsidRPr="0885DEED" w:rsidR="6558AC66">
        <w:rPr>
          <w:rFonts w:ascii="Calibri" w:hAnsi="Calibri" w:eastAsia="Calibri" w:cs="Calibri"/>
          <w:sz w:val="22"/>
          <w:szCs w:val="22"/>
        </w:rPr>
        <w:t xml:space="preserve">resultaterne fra ETU </w:t>
      </w:r>
      <w:r w:rsidRPr="0885DEED" w:rsidR="4EB00EBB">
        <w:rPr>
          <w:rFonts w:ascii="Calibri" w:hAnsi="Calibri" w:eastAsia="Calibri" w:cs="Calibri"/>
          <w:sz w:val="22"/>
          <w:szCs w:val="22"/>
        </w:rPr>
        <w:t xml:space="preserve">december </w:t>
      </w:r>
      <w:r w:rsidRPr="0885DEED" w:rsidR="6558AC66">
        <w:rPr>
          <w:rFonts w:ascii="Calibri" w:hAnsi="Calibri" w:eastAsia="Calibri" w:cs="Calibri"/>
          <w:sz w:val="22"/>
          <w:szCs w:val="22"/>
        </w:rPr>
        <w:t>202</w:t>
      </w:r>
      <w:r w:rsidRPr="0885DEED" w:rsidR="6A67DF88">
        <w:rPr>
          <w:rFonts w:ascii="Calibri" w:hAnsi="Calibri" w:eastAsia="Calibri" w:cs="Calibri"/>
          <w:sz w:val="22"/>
          <w:szCs w:val="22"/>
        </w:rPr>
        <w:t>4</w:t>
      </w:r>
      <w:r w:rsidRPr="0885DEED" w:rsidR="6558AC66">
        <w:rPr>
          <w:rFonts w:ascii="Calibri" w:hAnsi="Calibri" w:eastAsia="Calibri" w:cs="Calibri"/>
          <w:sz w:val="22"/>
          <w:szCs w:val="22"/>
        </w:rPr>
        <w:t xml:space="preserve"> udarbejdet en handleplan</w:t>
      </w:r>
      <w:r w:rsidRPr="0885DEED" w:rsidR="0EFD8FF9">
        <w:rPr>
          <w:rFonts w:ascii="Calibri" w:hAnsi="Calibri" w:eastAsia="Calibri" w:cs="Calibri"/>
          <w:sz w:val="22"/>
          <w:szCs w:val="22"/>
        </w:rPr>
        <w:t xml:space="preserve">, som der </w:t>
      </w:r>
      <w:r w:rsidRPr="0885DEED" w:rsidR="11DC48CA">
        <w:rPr>
          <w:rFonts w:ascii="Calibri" w:hAnsi="Calibri" w:eastAsia="Calibri" w:cs="Calibri"/>
          <w:sz w:val="22"/>
          <w:szCs w:val="22"/>
        </w:rPr>
        <w:t xml:space="preserve">er arbejdet på i </w:t>
      </w:r>
      <w:r w:rsidRPr="0885DEED" w:rsidR="41CA2523">
        <w:rPr>
          <w:rFonts w:ascii="Calibri" w:hAnsi="Calibri" w:eastAsia="Calibri" w:cs="Calibri"/>
          <w:sz w:val="22"/>
          <w:szCs w:val="22"/>
        </w:rPr>
        <w:t>skole</w:t>
      </w:r>
      <w:r w:rsidRPr="0885DEED" w:rsidR="11DC48CA">
        <w:rPr>
          <w:rFonts w:ascii="Calibri" w:hAnsi="Calibri" w:eastAsia="Calibri" w:cs="Calibri"/>
          <w:sz w:val="22"/>
          <w:szCs w:val="22"/>
        </w:rPr>
        <w:t xml:space="preserve">året </w:t>
      </w:r>
      <w:r w:rsidRPr="0885DEED" w:rsidR="40C0625B">
        <w:rPr>
          <w:rFonts w:ascii="Calibri" w:hAnsi="Calibri" w:eastAsia="Calibri" w:cs="Calibri"/>
          <w:sz w:val="22"/>
          <w:szCs w:val="22"/>
        </w:rPr>
        <w:t>2025</w:t>
      </w:r>
      <w:r w:rsidRPr="0885DEED" w:rsidR="11DC48CA">
        <w:rPr>
          <w:rFonts w:ascii="Calibri" w:hAnsi="Calibri" w:eastAsia="Calibri" w:cs="Calibri"/>
          <w:sz w:val="22"/>
          <w:szCs w:val="22"/>
        </w:rPr>
        <w:t xml:space="preserve">. Nedenfor </w:t>
      </w:r>
      <w:r w:rsidRPr="0885DEED" w:rsidR="78322A01">
        <w:rPr>
          <w:rFonts w:ascii="Calibri" w:hAnsi="Calibri" w:eastAsia="Calibri" w:cs="Calibri"/>
          <w:sz w:val="22"/>
          <w:szCs w:val="22"/>
        </w:rPr>
        <w:t xml:space="preserve">er ses opfyldningsgraden af de opstillede indsatsområder. </w:t>
      </w:r>
    </w:p>
    <w:p w:rsidR="0885DEED" w:rsidP="0885DEED" w:rsidRDefault="0885DEED" w14:paraId="5F87A005" w14:textId="5F54B8D7">
      <w:pPr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a-DK"/>
        </w:rPr>
      </w:pPr>
    </w:p>
    <w:p w:rsidRPr="003C0526" w:rsidR="00576829" w:rsidP="71294CAA" w:rsidRDefault="00576829" w14:paraId="1455B70A" w14:textId="712E5345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a-DK"/>
        </w:rPr>
      </w:pPr>
      <w:r w:rsidRPr="71294CAA" w:rsidR="400D07F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a-DK"/>
        </w:rPr>
        <w:t>Opfølgningsplan ETU 2024 – 2025</w:t>
      </w:r>
    </w:p>
    <w:p w:rsidRPr="003C0526" w:rsidR="00576829" w:rsidP="0885DEED" w:rsidRDefault="00576829" w14:paraId="29395E90" w14:textId="71DFE1E4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 w:themeColor="text1" w:themeTint="FF" w:themeShade="FF"/>
          <w:sz w:val="24"/>
          <w:szCs w:val="24"/>
          <w:lang w:val="da-DK"/>
        </w:rPr>
      </w:pPr>
      <w:r w:rsidRPr="0885DEED" w:rsidR="521E2E2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a-DK"/>
        </w:rPr>
        <w:t>Herunder fremgår Nørre Gymnasiums indsatser for det kommende skoleår</w:t>
      </w:r>
      <w:r w:rsidRPr="0885DEED" w:rsidR="521E2E2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da-DK"/>
        </w:rPr>
        <w:t xml:space="preserve">. </w:t>
      </w:r>
    </w:p>
    <w:tbl>
      <w:tblPr>
        <w:tblStyle w:val="Tabel-Gitter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2010"/>
        <w:gridCol w:w="2850"/>
        <w:gridCol w:w="2295"/>
        <w:gridCol w:w="1605"/>
        <w:gridCol w:w="840"/>
      </w:tblGrid>
      <w:tr w:rsidR="71294CAA" w:rsidTr="71294CAA" w14:paraId="106B8653">
        <w:trPr>
          <w:trHeight w:val="300"/>
        </w:trPr>
        <w:tc>
          <w:tcPr>
            <w:tcW w:w="2010" w:type="dxa"/>
            <w:shd w:val="clear" w:color="auto" w:fill="DEEAF6"/>
            <w:tcMar>
              <w:left w:w="105" w:type="dxa"/>
              <w:right w:w="105" w:type="dxa"/>
            </w:tcMar>
            <w:vAlign w:val="top"/>
          </w:tcPr>
          <w:p w:rsidR="71294CAA" w:rsidP="71294CAA" w:rsidRDefault="71294CAA" w14:paraId="0F8DD961" w14:textId="4F8FC34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1294CAA" w:rsidR="71294CA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da-DK"/>
              </w:rPr>
              <w:t>Udvalgt fokusområde:</w:t>
            </w:r>
          </w:p>
          <w:p w:rsidR="71294CAA" w:rsidP="71294CAA" w:rsidRDefault="71294CAA" w14:paraId="6F9C6F26" w14:textId="5459B160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850" w:type="dxa"/>
            <w:shd w:val="clear" w:color="auto" w:fill="DEEAF6"/>
            <w:tcMar>
              <w:left w:w="105" w:type="dxa"/>
              <w:right w:w="105" w:type="dxa"/>
            </w:tcMar>
            <w:vAlign w:val="top"/>
          </w:tcPr>
          <w:p w:rsidR="71294CAA" w:rsidP="71294CAA" w:rsidRDefault="71294CAA" w14:paraId="57A8FFA9" w14:textId="45C2349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1294CAA" w:rsidR="71294CA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da-DK"/>
              </w:rPr>
              <w:t>Indsatser</w:t>
            </w:r>
          </w:p>
        </w:tc>
        <w:tc>
          <w:tcPr>
            <w:tcW w:w="2295" w:type="dxa"/>
            <w:shd w:val="clear" w:color="auto" w:fill="DEEAF6"/>
            <w:tcMar>
              <w:left w:w="105" w:type="dxa"/>
              <w:right w:w="105" w:type="dxa"/>
            </w:tcMar>
            <w:vAlign w:val="top"/>
          </w:tcPr>
          <w:p w:rsidR="71294CAA" w:rsidP="71294CAA" w:rsidRDefault="71294CAA" w14:paraId="34F0AC8C" w14:textId="5C1960F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1294CAA" w:rsidR="71294CA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da-DK"/>
              </w:rPr>
              <w:t xml:space="preserve">Ansvar </w:t>
            </w:r>
          </w:p>
        </w:tc>
        <w:tc>
          <w:tcPr>
            <w:tcW w:w="1605" w:type="dxa"/>
            <w:shd w:val="clear" w:color="auto" w:fill="DEEAF6"/>
            <w:tcMar>
              <w:left w:w="105" w:type="dxa"/>
              <w:right w:w="105" w:type="dxa"/>
            </w:tcMar>
            <w:vAlign w:val="top"/>
          </w:tcPr>
          <w:p w:rsidR="71294CAA" w:rsidP="71294CAA" w:rsidRDefault="71294CAA" w14:paraId="09BB7EF3" w14:textId="60B5ED20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1294CAA" w:rsidR="71294CA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da-DK"/>
              </w:rPr>
              <w:t xml:space="preserve">Tidsplan </w:t>
            </w:r>
          </w:p>
        </w:tc>
        <w:tc>
          <w:tcPr>
            <w:tcW w:w="840" w:type="dxa"/>
            <w:shd w:val="clear" w:color="auto" w:fill="DEEAF6"/>
            <w:tcMar>
              <w:left w:w="105" w:type="dxa"/>
              <w:right w:w="105" w:type="dxa"/>
            </w:tcMar>
            <w:vAlign w:val="top"/>
          </w:tcPr>
          <w:p w:rsidR="71294CAA" w:rsidP="71294CAA" w:rsidRDefault="71294CAA" w14:paraId="7AB0DB8D" w14:textId="20BE81C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1294CAA" w:rsidR="71294CA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da-DK"/>
              </w:rPr>
              <w:t>Udført</w:t>
            </w:r>
          </w:p>
        </w:tc>
      </w:tr>
      <w:tr w:rsidR="71294CAA" w:rsidTr="71294CAA" w14:paraId="4AFC126B">
        <w:trPr>
          <w:trHeight w:val="300"/>
        </w:trPr>
        <w:tc>
          <w:tcPr>
            <w:tcW w:w="2010" w:type="dxa"/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71294CAA" w:rsidP="71294CAA" w:rsidRDefault="71294CAA" w14:paraId="4E52A350" w14:textId="64B5C488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1294CAA" w:rsidR="71294CA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da-DK"/>
              </w:rPr>
              <w:t>Overordnet trivsel</w:t>
            </w:r>
          </w:p>
        </w:tc>
        <w:tc>
          <w:tcPr>
            <w:tcW w:w="2850" w:type="dxa"/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71294CAA" w:rsidP="71294CAA" w:rsidRDefault="71294CAA" w14:paraId="59074E11" w14:textId="11593B3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1294CAA" w:rsidR="71294CA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da-DK"/>
              </w:rPr>
              <w:t>KL-moduler der skemalægges fra centralt hold hvor der samles op på klassen ETU og lokale initiativer aftales med elever.</w:t>
            </w:r>
          </w:p>
        </w:tc>
        <w:tc>
          <w:tcPr>
            <w:tcW w:w="2295" w:type="dxa"/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71294CAA" w:rsidP="71294CAA" w:rsidRDefault="71294CAA" w14:paraId="7C6BE5F5" w14:textId="2C9EAC86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1294CAA" w:rsidR="71294CA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da-DK"/>
              </w:rPr>
              <w:t>Ledelse/teamleder</w:t>
            </w:r>
          </w:p>
        </w:tc>
        <w:tc>
          <w:tcPr>
            <w:tcW w:w="1605" w:type="dxa"/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71294CAA" w:rsidP="71294CAA" w:rsidRDefault="71294CAA" w14:paraId="1C3D90F9" w14:textId="2ABDEF3F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1294CAA" w:rsidR="71294CA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da-DK"/>
              </w:rPr>
              <w:t>Afvikles forår 2025</w:t>
            </w:r>
          </w:p>
        </w:tc>
        <w:tc>
          <w:tcPr>
            <w:tcW w:w="840" w:type="dxa"/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624D49C2" w:rsidP="71294CAA" w:rsidRDefault="624D49C2" w14:paraId="4CBB1FCF" w14:textId="46CA6532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1294CAA" w:rsidR="624D49C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x</w:t>
            </w:r>
          </w:p>
        </w:tc>
      </w:tr>
      <w:tr w:rsidR="71294CAA" w:rsidTr="71294CAA" w14:paraId="09FEFBA2">
        <w:trPr>
          <w:trHeight w:val="300"/>
        </w:trPr>
        <w:tc>
          <w:tcPr>
            <w:tcW w:w="2010" w:type="dxa"/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71294CAA" w:rsidP="71294CAA" w:rsidRDefault="71294CAA" w14:paraId="79FE0A99" w14:textId="16C19B39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1294CAA" w:rsidR="71294CA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da-DK"/>
              </w:rPr>
              <w:t>Læringsmiljøet:</w:t>
            </w:r>
          </w:p>
          <w:p w:rsidR="71294CAA" w:rsidP="71294CAA" w:rsidRDefault="71294CAA" w14:paraId="30835038" w14:textId="60A4722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1294CAA" w:rsidR="71294CA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da-DK"/>
              </w:rPr>
              <w:t>Afleveringsopgaver</w:t>
            </w:r>
          </w:p>
        </w:tc>
        <w:tc>
          <w:tcPr>
            <w:tcW w:w="2850" w:type="dxa"/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71294CAA" w:rsidP="71294CAA" w:rsidRDefault="71294CAA" w14:paraId="5AF37521" w14:textId="3A6B4EEE">
            <w:pPr>
              <w:spacing w:after="160"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1294CAA" w:rsidR="71294CA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da-DK"/>
              </w:rPr>
              <w:t>Afleveringsopgaver og opgavebeskrivelser skal lægges ind i god tid.</w:t>
            </w:r>
          </w:p>
        </w:tc>
        <w:tc>
          <w:tcPr>
            <w:tcW w:w="2295" w:type="dxa"/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71294CAA" w:rsidP="71294CAA" w:rsidRDefault="71294CAA" w14:paraId="3A16862F" w14:textId="736ED5A8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1294CAA" w:rsidR="71294CA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da-DK"/>
              </w:rPr>
              <w:t>Lærere/teamet/ledelse</w:t>
            </w:r>
          </w:p>
        </w:tc>
        <w:tc>
          <w:tcPr>
            <w:tcW w:w="1605" w:type="dxa"/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71294CAA" w:rsidP="71294CAA" w:rsidRDefault="71294CAA" w14:paraId="2491930A" w14:textId="06E664F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1294CAA" w:rsidR="71294CA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da-DK"/>
              </w:rPr>
              <w:t>Skoleåret 2025- 2026</w:t>
            </w:r>
          </w:p>
        </w:tc>
        <w:tc>
          <w:tcPr>
            <w:tcW w:w="840" w:type="dxa"/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5F281F76" w:rsidP="71294CAA" w:rsidRDefault="5F281F76" w14:paraId="6D8543DC" w14:textId="1AC0B6FC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1294CAA" w:rsidR="5F281F7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x</w:t>
            </w:r>
          </w:p>
        </w:tc>
      </w:tr>
      <w:tr w:rsidR="71294CAA" w:rsidTr="71294CAA" w14:paraId="514BBD4B">
        <w:trPr>
          <w:trHeight w:val="300"/>
        </w:trPr>
        <w:tc>
          <w:tcPr>
            <w:tcW w:w="2010" w:type="dxa"/>
            <w:tcMar>
              <w:left w:w="105" w:type="dxa"/>
              <w:right w:w="105" w:type="dxa"/>
            </w:tcMar>
            <w:vAlign w:val="top"/>
          </w:tcPr>
          <w:p w:rsidR="71294CAA" w:rsidP="71294CAA" w:rsidRDefault="71294CAA" w14:paraId="24115F72" w14:textId="5660BF9A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1294CAA" w:rsidR="71294CA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da-DK"/>
              </w:rPr>
              <w:t>Fællesskaber:</w:t>
            </w:r>
          </w:p>
          <w:p w:rsidR="71294CAA" w:rsidP="71294CAA" w:rsidRDefault="71294CAA" w14:paraId="3D841324" w14:textId="7D9E99AC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1294CAA" w:rsidR="71294CA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da-DK"/>
              </w:rPr>
              <w:t>Klasserumskulturen</w:t>
            </w:r>
          </w:p>
        </w:tc>
        <w:tc>
          <w:tcPr>
            <w:tcW w:w="2850" w:type="dxa"/>
            <w:tcMar>
              <w:left w:w="105" w:type="dxa"/>
              <w:right w:w="105" w:type="dxa"/>
            </w:tcMar>
            <w:vAlign w:val="top"/>
          </w:tcPr>
          <w:p w:rsidR="71294CAA" w:rsidP="71294CAA" w:rsidRDefault="71294CAA" w14:paraId="41834D3A" w14:textId="6750B30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1294CAA" w:rsidR="71294CA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da-DK"/>
              </w:rPr>
              <w:t xml:space="preserve">En øget indsigt i hvordan vi kan arbejde for at forbedre mental sundhed og trivsel blandt eleverne. Oplæg for lærere ved Troels Thorsteinsson med konkrete værktøjer til lærerne </w:t>
            </w:r>
          </w:p>
        </w:tc>
        <w:tc>
          <w:tcPr>
            <w:tcW w:w="2295" w:type="dxa"/>
            <w:tcMar>
              <w:left w:w="105" w:type="dxa"/>
              <w:right w:w="105" w:type="dxa"/>
            </w:tcMar>
            <w:vAlign w:val="top"/>
          </w:tcPr>
          <w:p w:rsidR="71294CAA" w:rsidP="71294CAA" w:rsidRDefault="71294CAA" w14:paraId="2EAF6ACE" w14:textId="680EB29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1294CAA" w:rsidR="71294CA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da-DK"/>
              </w:rPr>
              <w:t>Evalueringsudvalget</w:t>
            </w:r>
          </w:p>
        </w:tc>
        <w:tc>
          <w:tcPr>
            <w:tcW w:w="1605" w:type="dxa"/>
            <w:tcMar>
              <w:left w:w="105" w:type="dxa"/>
              <w:right w:w="105" w:type="dxa"/>
            </w:tcMar>
            <w:vAlign w:val="top"/>
          </w:tcPr>
          <w:p w:rsidR="71294CAA" w:rsidP="71294CAA" w:rsidRDefault="71294CAA" w14:paraId="190A91E1" w14:textId="74264BA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1294CAA" w:rsidR="71294CA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da-DK"/>
              </w:rPr>
              <w:t>Skoleåret 2025-2026</w:t>
            </w:r>
          </w:p>
          <w:p w:rsidR="71294CAA" w:rsidP="71294CAA" w:rsidRDefault="71294CAA" w14:paraId="209AA0E2" w14:textId="30640D90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1294CAA" w:rsidR="71294CA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da-DK"/>
              </w:rPr>
              <w:t>(oplæg afholdt feb. 2025)</w:t>
            </w:r>
          </w:p>
        </w:tc>
        <w:tc>
          <w:tcPr>
            <w:tcW w:w="840" w:type="dxa"/>
            <w:tcMar>
              <w:left w:w="105" w:type="dxa"/>
              <w:right w:w="105" w:type="dxa"/>
            </w:tcMar>
            <w:vAlign w:val="top"/>
          </w:tcPr>
          <w:p w:rsidR="4FB33F99" w:rsidP="71294CAA" w:rsidRDefault="4FB33F99" w14:paraId="3F6F40D4" w14:textId="73F68EA6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1294CAA" w:rsidR="4FB33F9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x</w:t>
            </w:r>
          </w:p>
        </w:tc>
      </w:tr>
      <w:tr w:rsidR="71294CAA" w:rsidTr="71294CAA" w14:paraId="007CAC77">
        <w:trPr>
          <w:trHeight w:val="300"/>
        </w:trPr>
        <w:tc>
          <w:tcPr>
            <w:tcW w:w="2010" w:type="dxa"/>
            <w:tcMar>
              <w:left w:w="105" w:type="dxa"/>
              <w:right w:w="105" w:type="dxa"/>
            </w:tcMar>
            <w:vAlign w:val="top"/>
          </w:tcPr>
          <w:p w:rsidR="71294CAA" w:rsidP="71294CAA" w:rsidRDefault="71294CAA" w14:paraId="22CF41AF" w14:textId="470EAF78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1294CAA" w:rsidR="71294CA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da-DK"/>
              </w:rPr>
              <w:t>Faglig og social trivsel</w:t>
            </w:r>
          </w:p>
        </w:tc>
        <w:tc>
          <w:tcPr>
            <w:tcW w:w="2850" w:type="dxa"/>
            <w:tcMar>
              <w:left w:w="105" w:type="dxa"/>
              <w:right w:w="105" w:type="dxa"/>
            </w:tcMar>
            <w:vAlign w:val="top"/>
          </w:tcPr>
          <w:p w:rsidR="71294CAA" w:rsidP="71294CAA" w:rsidRDefault="71294CAA" w14:paraId="435E9278" w14:textId="7FC7DEF3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1294CAA" w:rsidR="71294CA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da-DK"/>
              </w:rPr>
              <w:t>Afholdes trivselssamtaler for alle 1g og 2g elever og efter behov i 3g</w:t>
            </w:r>
          </w:p>
        </w:tc>
        <w:tc>
          <w:tcPr>
            <w:tcW w:w="2295" w:type="dxa"/>
            <w:tcMar>
              <w:left w:w="105" w:type="dxa"/>
              <w:right w:w="105" w:type="dxa"/>
            </w:tcMar>
            <w:vAlign w:val="top"/>
          </w:tcPr>
          <w:p w:rsidR="71294CAA" w:rsidP="71294CAA" w:rsidRDefault="71294CAA" w14:paraId="49E61788" w14:textId="2B747880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1294CAA" w:rsidR="71294CA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da-DK"/>
              </w:rPr>
              <w:t>Teamet fordeler eleverne mellem sig</w:t>
            </w:r>
          </w:p>
        </w:tc>
        <w:tc>
          <w:tcPr>
            <w:tcW w:w="1605" w:type="dxa"/>
            <w:tcMar>
              <w:left w:w="105" w:type="dxa"/>
              <w:right w:w="105" w:type="dxa"/>
            </w:tcMar>
            <w:vAlign w:val="top"/>
          </w:tcPr>
          <w:p w:rsidR="71294CAA" w:rsidP="71294CAA" w:rsidRDefault="71294CAA" w14:paraId="696F8975" w14:textId="43CB6B93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1294CAA" w:rsidR="71294CA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da-DK"/>
              </w:rPr>
              <w:t>Forår 2025</w:t>
            </w:r>
          </w:p>
          <w:p w:rsidR="71294CAA" w:rsidP="71294CAA" w:rsidRDefault="71294CAA" w14:paraId="1B31B731" w14:textId="322CD376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1294CAA" w:rsidR="71294CA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da-DK"/>
              </w:rPr>
              <w:t xml:space="preserve">Efter </w:t>
            </w:r>
            <w:r w:rsidRPr="71294CAA" w:rsidR="71294CA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da-DK"/>
              </w:rPr>
              <w:t>karakter</w:t>
            </w:r>
            <w:r w:rsidRPr="71294CAA" w:rsidR="2D65AB6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da-DK"/>
              </w:rPr>
              <w:t xml:space="preserve"> -</w:t>
            </w:r>
            <w:r w:rsidRPr="71294CAA" w:rsidR="71294CA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da-DK"/>
              </w:rPr>
              <w:t>givning</w:t>
            </w:r>
          </w:p>
        </w:tc>
        <w:tc>
          <w:tcPr>
            <w:tcW w:w="840" w:type="dxa"/>
            <w:tcMar>
              <w:left w:w="105" w:type="dxa"/>
              <w:right w:w="105" w:type="dxa"/>
            </w:tcMar>
            <w:vAlign w:val="top"/>
          </w:tcPr>
          <w:p w:rsidR="58A85676" w:rsidP="71294CAA" w:rsidRDefault="58A85676" w14:paraId="0432B887" w14:textId="67432DD0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1294CAA" w:rsidR="58A8567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x</w:t>
            </w:r>
          </w:p>
        </w:tc>
      </w:tr>
      <w:tr w:rsidR="71294CAA" w:rsidTr="71294CAA" w14:paraId="047FD02C">
        <w:trPr>
          <w:trHeight w:val="300"/>
        </w:trPr>
        <w:tc>
          <w:tcPr>
            <w:tcW w:w="2010" w:type="dxa"/>
            <w:tcMar>
              <w:left w:w="105" w:type="dxa"/>
              <w:right w:w="105" w:type="dxa"/>
            </w:tcMar>
            <w:vAlign w:val="top"/>
          </w:tcPr>
          <w:p w:rsidR="71294CAA" w:rsidP="71294CAA" w:rsidRDefault="71294CAA" w14:paraId="2A6D1DA0" w14:textId="61208126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1294CAA" w:rsidR="71294CA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da-DK"/>
              </w:rPr>
              <w:t xml:space="preserve">Evalueringer </w:t>
            </w:r>
          </w:p>
        </w:tc>
        <w:tc>
          <w:tcPr>
            <w:tcW w:w="2850" w:type="dxa"/>
            <w:tcMar>
              <w:left w:w="105" w:type="dxa"/>
              <w:right w:w="105" w:type="dxa"/>
            </w:tcMar>
            <w:vAlign w:val="top"/>
          </w:tcPr>
          <w:p w:rsidR="71294CAA" w:rsidP="71294CAA" w:rsidRDefault="71294CAA" w14:paraId="55B92744" w14:textId="50DFD42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1294CAA" w:rsidR="71294CA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da-DK"/>
              </w:rPr>
              <w:t>Der afholdes evalueringer på holdene som der følges op på.</w:t>
            </w:r>
          </w:p>
        </w:tc>
        <w:tc>
          <w:tcPr>
            <w:tcW w:w="2295" w:type="dxa"/>
            <w:tcMar>
              <w:left w:w="105" w:type="dxa"/>
              <w:right w:w="105" w:type="dxa"/>
            </w:tcMar>
            <w:vAlign w:val="top"/>
          </w:tcPr>
          <w:p w:rsidR="71294CAA" w:rsidP="71294CAA" w:rsidRDefault="71294CAA" w14:paraId="768A243B" w14:textId="0A5230F8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1294CAA" w:rsidR="71294CA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da-DK"/>
              </w:rPr>
              <w:t>FPF</w:t>
            </w:r>
          </w:p>
          <w:p w:rsidR="71294CAA" w:rsidP="71294CAA" w:rsidRDefault="71294CAA" w14:paraId="40637D48" w14:textId="10FED476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1294CAA" w:rsidR="71294CA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da-DK"/>
              </w:rPr>
              <w:t>Lærere og teams</w:t>
            </w:r>
          </w:p>
        </w:tc>
        <w:tc>
          <w:tcPr>
            <w:tcW w:w="1605" w:type="dxa"/>
            <w:tcMar>
              <w:left w:w="105" w:type="dxa"/>
              <w:right w:w="105" w:type="dxa"/>
            </w:tcMar>
            <w:vAlign w:val="top"/>
          </w:tcPr>
          <w:p w:rsidR="71294CAA" w:rsidP="71294CAA" w:rsidRDefault="71294CAA" w14:paraId="078729D3" w14:textId="521E75D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1294CAA" w:rsidR="71294CA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da-DK"/>
              </w:rPr>
              <w:t>Skoleåret 2025-2026</w:t>
            </w:r>
          </w:p>
        </w:tc>
        <w:tc>
          <w:tcPr>
            <w:tcW w:w="840" w:type="dxa"/>
            <w:tcMar>
              <w:left w:w="105" w:type="dxa"/>
              <w:right w:w="105" w:type="dxa"/>
            </w:tcMar>
            <w:vAlign w:val="top"/>
          </w:tcPr>
          <w:p w:rsidR="65A41D7E" w:rsidP="71294CAA" w:rsidRDefault="65A41D7E" w14:paraId="79A76E63" w14:textId="0DB2124A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1294CAA" w:rsidR="65A41D7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x</w:t>
            </w:r>
          </w:p>
        </w:tc>
      </w:tr>
    </w:tbl>
    <w:p w:rsidRPr="003C0526" w:rsidR="00576829" w:rsidP="0008652E" w:rsidRDefault="00576829" w14:paraId="764899E4" w14:textId="695EA5D0">
      <w:pPr>
        <w:rPr>
          <w:rFonts w:ascii="Calibri" w:hAnsi="Calibri" w:eastAsia="Calibri" w:cs="Calibri"/>
          <w:sz w:val="22"/>
          <w:szCs w:val="22"/>
        </w:rPr>
      </w:pPr>
    </w:p>
    <w:sectPr w:rsidRPr="003C0526" w:rsidR="00576829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SPgCn0PdvuXUGD" int2:id="JzSCddb7">
      <int2:state int2:type="spell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D220D"/>
    <w:multiLevelType w:val="hybridMultilevel"/>
    <w:tmpl w:val="7FAA19A6"/>
    <w:lvl w:ilvl="0" w:tplc="67B864D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1B2804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EDA449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216C1A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18EFA0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03682B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75632B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26CD49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540381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94FEB05"/>
    <w:multiLevelType w:val="hybridMultilevel"/>
    <w:tmpl w:val="607032AA"/>
    <w:lvl w:ilvl="0" w:tplc="07D6D62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D8CC18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1B6FDC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13EE53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95423A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1727D6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96801E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3284E3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E50155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AD5364F"/>
    <w:multiLevelType w:val="hybridMultilevel"/>
    <w:tmpl w:val="943EB928"/>
    <w:lvl w:ilvl="0" w:tplc="D3308E6E">
      <w:start w:val="1"/>
      <w:numFmt w:val="bullet"/>
      <w:lvlText w:val="•"/>
      <w:lvlJc w:val="left"/>
      <w:pPr>
        <w:ind w:left="720" w:hanging="360"/>
      </w:pPr>
      <w:rPr>
        <w:rFonts w:hint="default" w:ascii="Arial" w:hAnsi="Arial"/>
      </w:rPr>
    </w:lvl>
    <w:lvl w:ilvl="1" w:tplc="ACCC8B6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308253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58EE25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1D0A99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A92752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CCABDE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BB098E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686E6B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029A999"/>
    <w:multiLevelType w:val="hybridMultilevel"/>
    <w:tmpl w:val="5B5424B4"/>
    <w:lvl w:ilvl="0" w:tplc="82FA504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AB4891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3E0E2E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2BAB10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6B097F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DA47F2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81EAFE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CBE408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65EB5D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0CF3816"/>
    <w:multiLevelType w:val="hybridMultilevel"/>
    <w:tmpl w:val="44A8514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EB40D8"/>
    <w:multiLevelType w:val="hybridMultilevel"/>
    <w:tmpl w:val="B9F440EA"/>
    <w:lvl w:ilvl="0" w:tplc="0406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6" w15:restartNumberingAfterBreak="0">
    <w:nsid w:val="3820750F"/>
    <w:multiLevelType w:val="hybridMultilevel"/>
    <w:tmpl w:val="4F2E069E"/>
    <w:lvl w:ilvl="0" w:tplc="4DB6C57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D8253D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0D6614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950B5C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F562BA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6DC629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5F8278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CECBA6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A904BC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37115EA"/>
    <w:multiLevelType w:val="hybridMultilevel"/>
    <w:tmpl w:val="D248C128"/>
    <w:lvl w:ilvl="0" w:tplc="A59CFEC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BA660B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8F4DEB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A7AD1C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912363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1FC6BD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D822CF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46AAF9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E8EB52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55638D4"/>
    <w:multiLevelType w:val="hybridMultilevel"/>
    <w:tmpl w:val="CBE2566A"/>
    <w:lvl w:ilvl="0" w:tplc="0406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9" w15:restartNumberingAfterBreak="0">
    <w:nsid w:val="4F234121"/>
    <w:multiLevelType w:val="hybridMultilevel"/>
    <w:tmpl w:val="C3960EC8"/>
    <w:lvl w:ilvl="0" w:tplc="040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3D2643C"/>
    <w:multiLevelType w:val="hybridMultilevel"/>
    <w:tmpl w:val="1CD0C1B0"/>
    <w:lvl w:ilvl="0" w:tplc="040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C77659A"/>
    <w:multiLevelType w:val="hybridMultilevel"/>
    <w:tmpl w:val="600E526A"/>
    <w:lvl w:ilvl="0" w:tplc="042C662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6AC518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1FA631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88856C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9F628D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87ACD7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5BE7E6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9FA7EF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498FD7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C968048"/>
    <w:multiLevelType w:val="hybridMultilevel"/>
    <w:tmpl w:val="603EA8BA"/>
    <w:lvl w:ilvl="0" w:tplc="7D5A8540">
      <w:start w:val="1"/>
      <w:numFmt w:val="decimal"/>
      <w:lvlText w:val="%1."/>
      <w:lvlJc w:val="left"/>
      <w:pPr>
        <w:ind w:left="720" w:hanging="360"/>
      </w:pPr>
    </w:lvl>
    <w:lvl w:ilvl="1" w:tplc="7C66CF3A">
      <w:start w:val="1"/>
      <w:numFmt w:val="lowerLetter"/>
      <w:lvlText w:val="%2."/>
      <w:lvlJc w:val="left"/>
      <w:pPr>
        <w:ind w:left="1440" w:hanging="360"/>
      </w:pPr>
    </w:lvl>
    <w:lvl w:ilvl="2" w:tplc="9112DFBC">
      <w:start w:val="1"/>
      <w:numFmt w:val="lowerRoman"/>
      <w:lvlText w:val="%3."/>
      <w:lvlJc w:val="right"/>
      <w:pPr>
        <w:ind w:left="2160" w:hanging="180"/>
      </w:pPr>
    </w:lvl>
    <w:lvl w:ilvl="3" w:tplc="ED6E44E6">
      <w:start w:val="1"/>
      <w:numFmt w:val="decimal"/>
      <w:lvlText w:val="%4."/>
      <w:lvlJc w:val="left"/>
      <w:pPr>
        <w:ind w:left="2880" w:hanging="360"/>
      </w:pPr>
    </w:lvl>
    <w:lvl w:ilvl="4" w:tplc="7BE21998">
      <w:start w:val="1"/>
      <w:numFmt w:val="lowerLetter"/>
      <w:lvlText w:val="%5."/>
      <w:lvlJc w:val="left"/>
      <w:pPr>
        <w:ind w:left="3600" w:hanging="360"/>
      </w:pPr>
    </w:lvl>
    <w:lvl w:ilvl="5" w:tplc="5F467F72">
      <w:start w:val="1"/>
      <w:numFmt w:val="lowerRoman"/>
      <w:lvlText w:val="%6."/>
      <w:lvlJc w:val="right"/>
      <w:pPr>
        <w:ind w:left="4320" w:hanging="180"/>
      </w:pPr>
    </w:lvl>
    <w:lvl w:ilvl="6" w:tplc="C82AB022">
      <w:start w:val="1"/>
      <w:numFmt w:val="decimal"/>
      <w:lvlText w:val="%7."/>
      <w:lvlJc w:val="left"/>
      <w:pPr>
        <w:ind w:left="5040" w:hanging="360"/>
      </w:pPr>
    </w:lvl>
    <w:lvl w:ilvl="7" w:tplc="7AA8EDC4">
      <w:start w:val="1"/>
      <w:numFmt w:val="lowerLetter"/>
      <w:lvlText w:val="%8."/>
      <w:lvlJc w:val="left"/>
      <w:pPr>
        <w:ind w:left="5760" w:hanging="360"/>
      </w:pPr>
    </w:lvl>
    <w:lvl w:ilvl="8" w:tplc="26AAA74C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D1FA4D"/>
    <w:multiLevelType w:val="hybridMultilevel"/>
    <w:tmpl w:val="A0B2432C"/>
    <w:lvl w:ilvl="0" w:tplc="8044136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118A66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04A91D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5183CD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944DB9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89A116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F3E14F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C664F4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A66434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E4E7E77"/>
    <w:multiLevelType w:val="hybridMultilevel"/>
    <w:tmpl w:val="1028256C"/>
    <w:lvl w:ilvl="0" w:tplc="040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C13F49"/>
    <w:multiLevelType w:val="hybridMultilevel"/>
    <w:tmpl w:val="CC34895A"/>
    <w:lvl w:ilvl="0" w:tplc="E2C42DFE">
      <w:start w:val="1"/>
      <w:numFmt w:val="decimal"/>
      <w:lvlText w:val="%1."/>
      <w:lvlJc w:val="left"/>
      <w:pPr>
        <w:ind w:left="720" w:hanging="360"/>
      </w:pPr>
    </w:lvl>
    <w:lvl w:ilvl="1" w:tplc="F0B04FA8">
      <w:start w:val="1"/>
      <w:numFmt w:val="lowerLetter"/>
      <w:lvlText w:val="%2."/>
      <w:lvlJc w:val="left"/>
      <w:pPr>
        <w:ind w:left="1440" w:hanging="360"/>
      </w:pPr>
    </w:lvl>
    <w:lvl w:ilvl="2" w:tplc="44C24BB4">
      <w:start w:val="1"/>
      <w:numFmt w:val="lowerRoman"/>
      <w:lvlText w:val="%3."/>
      <w:lvlJc w:val="right"/>
      <w:pPr>
        <w:ind w:left="2160" w:hanging="180"/>
      </w:pPr>
    </w:lvl>
    <w:lvl w:ilvl="3" w:tplc="C2526AC6">
      <w:start w:val="1"/>
      <w:numFmt w:val="decimal"/>
      <w:lvlText w:val="%4."/>
      <w:lvlJc w:val="left"/>
      <w:pPr>
        <w:ind w:left="2880" w:hanging="360"/>
      </w:pPr>
    </w:lvl>
    <w:lvl w:ilvl="4" w:tplc="A8962EAE">
      <w:start w:val="1"/>
      <w:numFmt w:val="lowerLetter"/>
      <w:lvlText w:val="%5."/>
      <w:lvlJc w:val="left"/>
      <w:pPr>
        <w:ind w:left="3600" w:hanging="360"/>
      </w:pPr>
    </w:lvl>
    <w:lvl w:ilvl="5" w:tplc="40544E4A">
      <w:start w:val="1"/>
      <w:numFmt w:val="lowerRoman"/>
      <w:lvlText w:val="%6."/>
      <w:lvlJc w:val="right"/>
      <w:pPr>
        <w:ind w:left="4320" w:hanging="180"/>
      </w:pPr>
    </w:lvl>
    <w:lvl w:ilvl="6" w:tplc="D508483A">
      <w:start w:val="1"/>
      <w:numFmt w:val="decimal"/>
      <w:lvlText w:val="%7."/>
      <w:lvlJc w:val="left"/>
      <w:pPr>
        <w:ind w:left="5040" w:hanging="360"/>
      </w:pPr>
    </w:lvl>
    <w:lvl w:ilvl="7" w:tplc="5F862DAC">
      <w:start w:val="1"/>
      <w:numFmt w:val="lowerLetter"/>
      <w:lvlText w:val="%8."/>
      <w:lvlJc w:val="left"/>
      <w:pPr>
        <w:ind w:left="5760" w:hanging="360"/>
      </w:pPr>
    </w:lvl>
    <w:lvl w:ilvl="8" w:tplc="6FF8DBAE">
      <w:start w:val="1"/>
      <w:numFmt w:val="lowerRoman"/>
      <w:lvlText w:val="%9."/>
      <w:lvlJc w:val="right"/>
      <w:pPr>
        <w:ind w:left="6480" w:hanging="180"/>
      </w:pPr>
    </w:lvl>
  </w:abstractNum>
  <w:num w:numId="1" w16cid:durableId="1347635839">
    <w:abstractNumId w:val="15"/>
  </w:num>
  <w:num w:numId="2" w16cid:durableId="1913470062">
    <w:abstractNumId w:val="6"/>
  </w:num>
  <w:num w:numId="3" w16cid:durableId="649867733">
    <w:abstractNumId w:val="0"/>
  </w:num>
  <w:num w:numId="4" w16cid:durableId="137457111">
    <w:abstractNumId w:val="3"/>
  </w:num>
  <w:num w:numId="5" w16cid:durableId="1506241312">
    <w:abstractNumId w:val="11"/>
  </w:num>
  <w:num w:numId="6" w16cid:durableId="363945583">
    <w:abstractNumId w:val="7"/>
  </w:num>
  <w:num w:numId="7" w16cid:durableId="1804539197">
    <w:abstractNumId w:val="2"/>
  </w:num>
  <w:num w:numId="8" w16cid:durableId="930312249">
    <w:abstractNumId w:val="1"/>
  </w:num>
  <w:num w:numId="9" w16cid:durableId="327636058">
    <w:abstractNumId w:val="13"/>
  </w:num>
  <w:num w:numId="10" w16cid:durableId="118258496">
    <w:abstractNumId w:val="12"/>
  </w:num>
  <w:num w:numId="11" w16cid:durableId="1823500269">
    <w:abstractNumId w:val="9"/>
  </w:num>
  <w:num w:numId="12" w16cid:durableId="2131127961">
    <w:abstractNumId w:val="4"/>
  </w:num>
  <w:num w:numId="13" w16cid:durableId="1561017814">
    <w:abstractNumId w:val="14"/>
  </w:num>
  <w:num w:numId="14" w16cid:durableId="1582450964">
    <w:abstractNumId w:val="10"/>
  </w:num>
  <w:num w:numId="15" w16cid:durableId="360859089">
    <w:abstractNumId w:val="5"/>
  </w:num>
  <w:num w:numId="16" w16cid:durableId="3637906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2872C5F"/>
    <w:rsid w:val="00033704"/>
    <w:rsid w:val="00042563"/>
    <w:rsid w:val="000477ED"/>
    <w:rsid w:val="00055A47"/>
    <w:rsid w:val="00072DE8"/>
    <w:rsid w:val="0008652E"/>
    <w:rsid w:val="00091429"/>
    <w:rsid w:val="000A24B4"/>
    <w:rsid w:val="000C4BAA"/>
    <w:rsid w:val="000D5C32"/>
    <w:rsid w:val="000F0FB3"/>
    <w:rsid w:val="00167F06"/>
    <w:rsid w:val="00193F9A"/>
    <w:rsid w:val="00194F5C"/>
    <w:rsid w:val="00196BAC"/>
    <w:rsid w:val="001C2010"/>
    <w:rsid w:val="001E46FA"/>
    <w:rsid w:val="001F06B0"/>
    <w:rsid w:val="001F7458"/>
    <w:rsid w:val="002019BB"/>
    <w:rsid w:val="00206F1F"/>
    <w:rsid w:val="0026595C"/>
    <w:rsid w:val="002676A6"/>
    <w:rsid w:val="00271E06"/>
    <w:rsid w:val="002B2519"/>
    <w:rsid w:val="002C60E2"/>
    <w:rsid w:val="002F4F84"/>
    <w:rsid w:val="002F7185"/>
    <w:rsid w:val="003177B4"/>
    <w:rsid w:val="003378A3"/>
    <w:rsid w:val="00374135"/>
    <w:rsid w:val="003C0526"/>
    <w:rsid w:val="003D4A54"/>
    <w:rsid w:val="003E04F7"/>
    <w:rsid w:val="00433D49"/>
    <w:rsid w:val="0044135C"/>
    <w:rsid w:val="00443ECE"/>
    <w:rsid w:val="004734F6"/>
    <w:rsid w:val="00496173"/>
    <w:rsid w:val="005155EA"/>
    <w:rsid w:val="005622EB"/>
    <w:rsid w:val="0056363A"/>
    <w:rsid w:val="00573D57"/>
    <w:rsid w:val="00576829"/>
    <w:rsid w:val="00594393"/>
    <w:rsid w:val="005B221F"/>
    <w:rsid w:val="005E4AE6"/>
    <w:rsid w:val="005F4794"/>
    <w:rsid w:val="00620D9E"/>
    <w:rsid w:val="00623203"/>
    <w:rsid w:val="00662A6E"/>
    <w:rsid w:val="006761F5"/>
    <w:rsid w:val="00683837"/>
    <w:rsid w:val="00694FF7"/>
    <w:rsid w:val="006B572C"/>
    <w:rsid w:val="006C2CC7"/>
    <w:rsid w:val="006F5765"/>
    <w:rsid w:val="007169C5"/>
    <w:rsid w:val="007635ED"/>
    <w:rsid w:val="00782BE3"/>
    <w:rsid w:val="007A1920"/>
    <w:rsid w:val="007A61BA"/>
    <w:rsid w:val="007B0384"/>
    <w:rsid w:val="007B74E6"/>
    <w:rsid w:val="007E113E"/>
    <w:rsid w:val="00833C2D"/>
    <w:rsid w:val="00860B75"/>
    <w:rsid w:val="008A0AFA"/>
    <w:rsid w:val="008B248E"/>
    <w:rsid w:val="008F10ED"/>
    <w:rsid w:val="00904E34"/>
    <w:rsid w:val="0091792A"/>
    <w:rsid w:val="009242B9"/>
    <w:rsid w:val="00932427"/>
    <w:rsid w:val="0096021E"/>
    <w:rsid w:val="0096180F"/>
    <w:rsid w:val="0099D8B3"/>
    <w:rsid w:val="009B0DB8"/>
    <w:rsid w:val="00A0DD8A"/>
    <w:rsid w:val="00A24AB0"/>
    <w:rsid w:val="00A56526"/>
    <w:rsid w:val="00A62759"/>
    <w:rsid w:val="00A84552"/>
    <w:rsid w:val="00AA3725"/>
    <w:rsid w:val="00AB738B"/>
    <w:rsid w:val="00AC0F75"/>
    <w:rsid w:val="00AE5CDA"/>
    <w:rsid w:val="00AF272D"/>
    <w:rsid w:val="00B0010A"/>
    <w:rsid w:val="00B041B6"/>
    <w:rsid w:val="00B2072B"/>
    <w:rsid w:val="00B215C8"/>
    <w:rsid w:val="00B3041B"/>
    <w:rsid w:val="00B31128"/>
    <w:rsid w:val="00B565C0"/>
    <w:rsid w:val="00BA6BFF"/>
    <w:rsid w:val="00BA7DE0"/>
    <w:rsid w:val="00BC6ABA"/>
    <w:rsid w:val="00BE3BF7"/>
    <w:rsid w:val="00C32A25"/>
    <w:rsid w:val="00C44C7A"/>
    <w:rsid w:val="00C529F5"/>
    <w:rsid w:val="00C807B3"/>
    <w:rsid w:val="00CB768C"/>
    <w:rsid w:val="00CF0098"/>
    <w:rsid w:val="00D10A5C"/>
    <w:rsid w:val="00D10A95"/>
    <w:rsid w:val="00D2393D"/>
    <w:rsid w:val="00D51A57"/>
    <w:rsid w:val="00D65E1A"/>
    <w:rsid w:val="00D9271A"/>
    <w:rsid w:val="00DA4420"/>
    <w:rsid w:val="00DB1001"/>
    <w:rsid w:val="00DF1DF5"/>
    <w:rsid w:val="00E147E5"/>
    <w:rsid w:val="00E43033"/>
    <w:rsid w:val="00E4754A"/>
    <w:rsid w:val="00E74C0B"/>
    <w:rsid w:val="00E774EF"/>
    <w:rsid w:val="00E81271"/>
    <w:rsid w:val="00E9534F"/>
    <w:rsid w:val="00EC0E33"/>
    <w:rsid w:val="00EC2C34"/>
    <w:rsid w:val="00ED2517"/>
    <w:rsid w:val="00EE54B2"/>
    <w:rsid w:val="00F241F0"/>
    <w:rsid w:val="00F331C9"/>
    <w:rsid w:val="00F423E0"/>
    <w:rsid w:val="00F844D4"/>
    <w:rsid w:val="00FB145E"/>
    <w:rsid w:val="00FC34B6"/>
    <w:rsid w:val="00FC4212"/>
    <w:rsid w:val="00FF7C09"/>
    <w:rsid w:val="01314F25"/>
    <w:rsid w:val="013BC01E"/>
    <w:rsid w:val="01DF746A"/>
    <w:rsid w:val="02582E78"/>
    <w:rsid w:val="02872C5F"/>
    <w:rsid w:val="02A7732F"/>
    <w:rsid w:val="03F7E6D1"/>
    <w:rsid w:val="04634714"/>
    <w:rsid w:val="04C4A8AA"/>
    <w:rsid w:val="08008E3C"/>
    <w:rsid w:val="0885DEED"/>
    <w:rsid w:val="0917CDC8"/>
    <w:rsid w:val="09AA0CE6"/>
    <w:rsid w:val="0A9D8E0A"/>
    <w:rsid w:val="0B9F83CC"/>
    <w:rsid w:val="0D505615"/>
    <w:rsid w:val="0DFC1CC6"/>
    <w:rsid w:val="0EFD8FF9"/>
    <w:rsid w:val="0F4FC09E"/>
    <w:rsid w:val="0F5F5144"/>
    <w:rsid w:val="100DCCFF"/>
    <w:rsid w:val="11385ADD"/>
    <w:rsid w:val="11DC48CA"/>
    <w:rsid w:val="13788043"/>
    <w:rsid w:val="139918C1"/>
    <w:rsid w:val="13A61E95"/>
    <w:rsid w:val="140858EC"/>
    <w:rsid w:val="15146CA3"/>
    <w:rsid w:val="162516C1"/>
    <w:rsid w:val="16C5BEE7"/>
    <w:rsid w:val="185F58DA"/>
    <w:rsid w:val="194E1F5A"/>
    <w:rsid w:val="198F393D"/>
    <w:rsid w:val="19923A47"/>
    <w:rsid w:val="19B36B45"/>
    <w:rsid w:val="1FB5B65F"/>
    <w:rsid w:val="204541CB"/>
    <w:rsid w:val="21830644"/>
    <w:rsid w:val="22385B3C"/>
    <w:rsid w:val="229BAC93"/>
    <w:rsid w:val="24B5FD79"/>
    <w:rsid w:val="25A3D0CC"/>
    <w:rsid w:val="270048F3"/>
    <w:rsid w:val="275EA0BB"/>
    <w:rsid w:val="28618C54"/>
    <w:rsid w:val="29406B27"/>
    <w:rsid w:val="2A31F1B7"/>
    <w:rsid w:val="2AA03868"/>
    <w:rsid w:val="2AA36829"/>
    <w:rsid w:val="2D65AB68"/>
    <w:rsid w:val="2E0AA794"/>
    <w:rsid w:val="2ED2B0C3"/>
    <w:rsid w:val="2F8CCA8D"/>
    <w:rsid w:val="2FF35CEC"/>
    <w:rsid w:val="30434B4D"/>
    <w:rsid w:val="30650547"/>
    <w:rsid w:val="30C87DF6"/>
    <w:rsid w:val="317878B9"/>
    <w:rsid w:val="31B913A7"/>
    <w:rsid w:val="31E33A3C"/>
    <w:rsid w:val="33516C1F"/>
    <w:rsid w:val="34F6BE45"/>
    <w:rsid w:val="35C427A5"/>
    <w:rsid w:val="36AEC8B0"/>
    <w:rsid w:val="379B9595"/>
    <w:rsid w:val="38279FE2"/>
    <w:rsid w:val="3919D1C4"/>
    <w:rsid w:val="3A87B4C5"/>
    <w:rsid w:val="3B4ACAE7"/>
    <w:rsid w:val="3BE909CB"/>
    <w:rsid w:val="3C2259DC"/>
    <w:rsid w:val="3DCCDA8F"/>
    <w:rsid w:val="3DD97E1B"/>
    <w:rsid w:val="3FFB7C63"/>
    <w:rsid w:val="400D07F2"/>
    <w:rsid w:val="40C0625B"/>
    <w:rsid w:val="41CA2523"/>
    <w:rsid w:val="43173378"/>
    <w:rsid w:val="43D57616"/>
    <w:rsid w:val="4649F30A"/>
    <w:rsid w:val="464BE9B7"/>
    <w:rsid w:val="4653ABEB"/>
    <w:rsid w:val="4656CDA5"/>
    <w:rsid w:val="466FE2A3"/>
    <w:rsid w:val="4741AD41"/>
    <w:rsid w:val="47DBEC54"/>
    <w:rsid w:val="48AFBBE3"/>
    <w:rsid w:val="48ED1E73"/>
    <w:rsid w:val="4BC6AAD4"/>
    <w:rsid w:val="4BD94AF3"/>
    <w:rsid w:val="4BF5830B"/>
    <w:rsid w:val="4CD8B8CF"/>
    <w:rsid w:val="4D886BC6"/>
    <w:rsid w:val="4DC8E85E"/>
    <w:rsid w:val="4EB00EBB"/>
    <w:rsid w:val="4F583116"/>
    <w:rsid w:val="4FB33F99"/>
    <w:rsid w:val="503D44EB"/>
    <w:rsid w:val="519381BA"/>
    <w:rsid w:val="521E2E25"/>
    <w:rsid w:val="527D4039"/>
    <w:rsid w:val="5368966E"/>
    <w:rsid w:val="53DE6576"/>
    <w:rsid w:val="53F92819"/>
    <w:rsid w:val="550B8D5D"/>
    <w:rsid w:val="550B8D5D"/>
    <w:rsid w:val="55354524"/>
    <w:rsid w:val="55EEA0BD"/>
    <w:rsid w:val="56B82575"/>
    <w:rsid w:val="56C0F145"/>
    <w:rsid w:val="57773AFC"/>
    <w:rsid w:val="57BD8AF3"/>
    <w:rsid w:val="57FC66E3"/>
    <w:rsid w:val="58A85676"/>
    <w:rsid w:val="58AE3FB2"/>
    <w:rsid w:val="58CD43EE"/>
    <w:rsid w:val="59954DDB"/>
    <w:rsid w:val="5AB9F7C3"/>
    <w:rsid w:val="5E1D22D9"/>
    <w:rsid w:val="5E57422C"/>
    <w:rsid w:val="5F281F76"/>
    <w:rsid w:val="5FC12D1E"/>
    <w:rsid w:val="606359E5"/>
    <w:rsid w:val="6076B854"/>
    <w:rsid w:val="624D49C2"/>
    <w:rsid w:val="636F908D"/>
    <w:rsid w:val="63B043F7"/>
    <w:rsid w:val="63C352F5"/>
    <w:rsid w:val="64D2F7BC"/>
    <w:rsid w:val="6500E3D6"/>
    <w:rsid w:val="65342CF0"/>
    <w:rsid w:val="6558AC66"/>
    <w:rsid w:val="65A41D7E"/>
    <w:rsid w:val="65FA19E8"/>
    <w:rsid w:val="6669F630"/>
    <w:rsid w:val="67E17257"/>
    <w:rsid w:val="6842FE6C"/>
    <w:rsid w:val="6A67DF88"/>
    <w:rsid w:val="6B03A586"/>
    <w:rsid w:val="6B42D0A4"/>
    <w:rsid w:val="6CB1DB11"/>
    <w:rsid w:val="6E4DAB72"/>
    <w:rsid w:val="6F956232"/>
    <w:rsid w:val="6FE97BD3"/>
    <w:rsid w:val="70AED6CF"/>
    <w:rsid w:val="71294CAA"/>
    <w:rsid w:val="7254DFF2"/>
    <w:rsid w:val="738ADD6D"/>
    <w:rsid w:val="7393EF44"/>
    <w:rsid w:val="73E247E4"/>
    <w:rsid w:val="73FBB3BC"/>
    <w:rsid w:val="74AE511D"/>
    <w:rsid w:val="757B41F6"/>
    <w:rsid w:val="766CAC53"/>
    <w:rsid w:val="769ED533"/>
    <w:rsid w:val="771D92DB"/>
    <w:rsid w:val="7736BAB2"/>
    <w:rsid w:val="78322A01"/>
    <w:rsid w:val="783C6D46"/>
    <w:rsid w:val="78961000"/>
    <w:rsid w:val="78E17AC8"/>
    <w:rsid w:val="7A6259C1"/>
    <w:rsid w:val="7DCBA9F7"/>
    <w:rsid w:val="7EDFF904"/>
    <w:rsid w:val="7F6CF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72C5F"/>
  <w15:chartTrackingRefBased/>
  <w15:docId w15:val="{1E3A000C-B5A5-4FE9-9403-77022FB6B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da-DK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A3725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6B572C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0F4761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6B572C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0A2F40" w:themeColor="accent1" w:themeShade="7F"/>
    </w:rPr>
  </w:style>
  <w:style w:type="character" w:styleId="Standardskrifttypeiafsnit" w:default="1">
    <w:name w:val="Default Paragraph Font"/>
    <w:uiPriority w:val="1"/>
    <w:semiHidden/>
    <w:unhideWhenUsed/>
  </w:style>
  <w:style w:type="table" w:styleId="Tabel-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oversigt" w:default="1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eafsnit">
    <w:name w:val="List Paragraph"/>
    <w:basedOn w:val="Normal"/>
    <w:uiPriority w:val="34"/>
    <w:qFormat/>
    <w:pPr>
      <w:ind w:left="720"/>
      <w:contextualSpacing/>
    </w:pPr>
  </w:style>
  <w:style w:type="character" w:styleId="Overskrift1Tegn" w:customStyle="1">
    <w:name w:val="Overskrift 1 Tegn"/>
    <w:basedOn w:val="Standardskrifttypeiafsnit"/>
    <w:link w:val="Overskrift1"/>
    <w:uiPriority w:val="9"/>
    <w:rsid w:val="00AA3725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Overskrift2Tegn" w:customStyle="1">
    <w:name w:val="Overskrift 2 Tegn"/>
    <w:basedOn w:val="Standardskrifttypeiafsnit"/>
    <w:link w:val="Overskrift2"/>
    <w:uiPriority w:val="9"/>
    <w:rsid w:val="006B572C"/>
    <w:rPr>
      <w:rFonts w:asciiTheme="majorHAnsi" w:hAnsiTheme="majorHAnsi" w:eastAsiaTheme="majorEastAsia" w:cstheme="majorBidi"/>
      <w:color w:val="0F4761" w:themeColor="accent1" w:themeShade="BF"/>
      <w:sz w:val="26"/>
      <w:szCs w:val="26"/>
    </w:rPr>
  </w:style>
  <w:style w:type="character" w:styleId="Overskrift3Tegn" w:customStyle="1">
    <w:name w:val="Overskrift 3 Tegn"/>
    <w:basedOn w:val="Standardskrifttypeiafsnit"/>
    <w:link w:val="Overskrift3"/>
    <w:uiPriority w:val="9"/>
    <w:rsid w:val="006B572C"/>
    <w:rPr>
      <w:rFonts w:asciiTheme="majorHAnsi" w:hAnsiTheme="majorHAnsi" w:eastAsiaTheme="majorEastAsia" w:cstheme="majorBidi"/>
      <w:color w:val="0A2F4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microsoft.com/office/2020/10/relationships/intelligence" Target="intelligence2.xml" Id="Rd1c35d23f7c64aae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1c7c29-c531-47dd-88a4-c327a585773a">
      <Terms xmlns="http://schemas.microsoft.com/office/infopath/2007/PartnerControls"/>
    </lcf76f155ced4ddcb4097134ff3c332f>
    <TaxCatchAll xmlns="1a5ca6db-9fd4-41be-9805-b4dfad853d3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61D1E9B37F554CBCC67CF76D21964A" ma:contentTypeVersion="16" ma:contentTypeDescription="Opret et nyt dokument." ma:contentTypeScope="" ma:versionID="a86569c9b14c6d0e4af5186ecfebbe41">
  <xsd:schema xmlns:xsd="http://www.w3.org/2001/XMLSchema" xmlns:xs="http://www.w3.org/2001/XMLSchema" xmlns:p="http://schemas.microsoft.com/office/2006/metadata/properties" xmlns:ns2="1a5ca6db-9fd4-41be-9805-b4dfad853d37" xmlns:ns3="941c7c29-c531-47dd-88a4-c327a585773a" targetNamespace="http://schemas.microsoft.com/office/2006/metadata/properties" ma:root="true" ma:fieldsID="34f094947599d71414c93e989c216b98" ns2:_="" ns3:_="">
    <xsd:import namespace="1a5ca6db-9fd4-41be-9805-b4dfad853d37"/>
    <xsd:import namespace="941c7c29-c531-47dd-88a4-c327a58577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5ca6db-9fd4-41be-9805-b4dfad853d3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2625bc3-4ea6-4a1c-ac3b-c8c4e0ce0ad8}" ma:internalName="TaxCatchAll" ma:showField="CatchAllData" ma:web="1a5ca6db-9fd4-41be-9805-b4dfad853d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1c7c29-c531-47dd-88a4-c327a58577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illedmærker" ma:readOnly="false" ma:fieldId="{5cf76f15-5ced-4ddc-b409-7134ff3c332f}" ma:taxonomyMulti="true" ma:sspId="c204acfd-922b-4b66-b264-f0aaa2f87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00EA27-8C12-4C11-803D-8A9BB3DEC24C}">
  <ds:schemaRefs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purl.org/dc/dcmitype/"/>
    <ds:schemaRef ds:uri="http://schemas.microsoft.com/office/infopath/2007/PartnerControls"/>
    <ds:schemaRef ds:uri="http://www.w3.org/XML/1998/namespace"/>
    <ds:schemaRef ds:uri="http://purl.org/dc/elements/1.1/"/>
    <ds:schemaRef ds:uri="941c7c29-c531-47dd-88a4-c327a585773a"/>
    <ds:schemaRef ds:uri="1a5ca6db-9fd4-41be-9805-b4dfad853d37"/>
  </ds:schemaRefs>
</ds:datastoreItem>
</file>

<file path=customXml/itemProps2.xml><?xml version="1.0" encoding="utf-8"?>
<ds:datastoreItem xmlns:ds="http://schemas.openxmlformats.org/officeDocument/2006/customXml" ds:itemID="{748B99A6-C2EB-4734-A339-90C247AB5D28}"/>
</file>

<file path=customXml/itemProps3.xml><?xml version="1.0" encoding="utf-8"?>
<ds:datastoreItem xmlns:ds="http://schemas.openxmlformats.org/officeDocument/2006/customXml" ds:itemID="{B4D7810A-C764-4A38-A9AE-16908507DFD9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Maria Nyland Jensen</dc:creator>
  <keywords/>
  <dc:description/>
  <lastModifiedBy>Maria Nyland Jensen</lastModifiedBy>
  <revision>123</revision>
  <dcterms:created xsi:type="dcterms:W3CDTF">2024-05-31T16:04:00.0000000Z</dcterms:created>
  <dcterms:modified xsi:type="dcterms:W3CDTF">2026-06-30T11:59:17.2833212Z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0x010100E461D1E9B37F554CBCC67CF76D21964A</vt:lpwstr>
  </property>
  <property fmtid="{D5CDD505-2E9C-101B-9397-08002B2CF9AE}" pid="3" name="MediaServiceImageTags">
    <vt:lpwstr/>
  </property>
</Properties>
</file>